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13FC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Na temelju članka 10. stavak 1. i 2. Zakona o savjetima mladih („Narodne novine“ broj 41/14 i 83/23) i Odluke o osnivanju savjeta mladih Grada Šibenika („ Službeni glasnik Grada Šibenika“ broj  7/23), Gradsko vijeće Grada Šibenika, objavljuje</w:t>
      </w:r>
    </w:p>
    <w:p w14:paraId="7F879EFB" w14:textId="77777777" w:rsidR="00747F8E" w:rsidRPr="00747F8E" w:rsidRDefault="00747F8E" w:rsidP="00747F8E">
      <w:pPr>
        <w:jc w:val="both"/>
        <w:rPr>
          <w:bCs w:val="0"/>
        </w:rPr>
      </w:pPr>
    </w:p>
    <w:p w14:paraId="10EB0DBB" w14:textId="77777777" w:rsidR="00747F8E" w:rsidRPr="00747F8E" w:rsidRDefault="00747F8E" w:rsidP="00747F8E">
      <w:pPr>
        <w:jc w:val="center"/>
        <w:rPr>
          <w:bCs w:val="0"/>
        </w:rPr>
      </w:pPr>
      <w:r w:rsidRPr="00747F8E">
        <w:rPr>
          <w:bCs w:val="0"/>
        </w:rPr>
        <w:t>JAVNI POZIV</w:t>
      </w:r>
    </w:p>
    <w:p w14:paraId="247A6CDE" w14:textId="77777777" w:rsidR="00747F8E" w:rsidRPr="00747F8E" w:rsidRDefault="00747F8E" w:rsidP="00747F8E">
      <w:pPr>
        <w:jc w:val="center"/>
        <w:rPr>
          <w:bCs w:val="0"/>
        </w:rPr>
      </w:pPr>
      <w:r w:rsidRPr="00747F8E">
        <w:rPr>
          <w:bCs w:val="0"/>
        </w:rPr>
        <w:t>za isticanje kandidatura za izbor članova  Savjeta mladih Grada Šibenika</w:t>
      </w:r>
    </w:p>
    <w:p w14:paraId="07AF4164" w14:textId="77777777" w:rsidR="00747F8E" w:rsidRPr="00747F8E" w:rsidRDefault="00747F8E" w:rsidP="00747F8E">
      <w:pPr>
        <w:jc w:val="center"/>
        <w:rPr>
          <w:b w:val="0"/>
        </w:rPr>
      </w:pPr>
    </w:p>
    <w:p w14:paraId="696C4A67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I.</w:t>
      </w:r>
    </w:p>
    <w:p w14:paraId="7A6F50A5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Pokreće se postupak izbora članova Savjeta mladih Grada Šibenika (u daljnjem tekstu: Savjet).</w:t>
      </w:r>
    </w:p>
    <w:p w14:paraId="1B75B41E" w14:textId="77777777" w:rsidR="00747F8E" w:rsidRPr="00747F8E" w:rsidRDefault="00747F8E" w:rsidP="00747F8E">
      <w:pPr>
        <w:jc w:val="both"/>
        <w:rPr>
          <w:b w:val="0"/>
        </w:rPr>
      </w:pPr>
    </w:p>
    <w:p w14:paraId="0D8BA537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II.</w:t>
      </w:r>
    </w:p>
    <w:p w14:paraId="414DD8F1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Članove Savjeta bira Gradsko vijeće Grada Šibenika.</w:t>
      </w:r>
    </w:p>
    <w:p w14:paraId="62886499" w14:textId="77777777" w:rsidR="00747F8E" w:rsidRPr="00747F8E" w:rsidRDefault="00747F8E" w:rsidP="00747F8E">
      <w:pPr>
        <w:jc w:val="both"/>
        <w:rPr>
          <w:b w:val="0"/>
        </w:rPr>
      </w:pPr>
    </w:p>
    <w:p w14:paraId="258833A0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III.</w:t>
      </w:r>
    </w:p>
    <w:p w14:paraId="75314622" w14:textId="77777777" w:rsidR="00747F8E" w:rsidRPr="00747F8E" w:rsidRDefault="00747F8E" w:rsidP="00747F8E">
      <w:pPr>
        <w:jc w:val="both"/>
        <w:rPr>
          <w:b w:val="0"/>
          <w:color w:val="000000"/>
        </w:rPr>
      </w:pPr>
      <w:r w:rsidRPr="00747F8E">
        <w:rPr>
          <w:b w:val="0"/>
        </w:rPr>
        <w:tab/>
      </w:r>
      <w:r w:rsidRPr="00747F8E">
        <w:rPr>
          <w:b w:val="0"/>
          <w:color w:val="000000"/>
        </w:rPr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20 mladih).  </w:t>
      </w:r>
    </w:p>
    <w:p w14:paraId="7E5C6B5A" w14:textId="77777777" w:rsidR="00747F8E" w:rsidRPr="00747F8E" w:rsidRDefault="00747F8E" w:rsidP="00747F8E">
      <w:pPr>
        <w:jc w:val="both"/>
        <w:rPr>
          <w:b w:val="0"/>
          <w:color w:val="000000"/>
        </w:rPr>
      </w:pPr>
      <w:r w:rsidRPr="00747F8E">
        <w:rPr>
          <w:b w:val="0"/>
          <w:color w:val="000000"/>
        </w:rPr>
        <w:t xml:space="preserve">  </w:t>
      </w:r>
    </w:p>
    <w:p w14:paraId="3A8F5634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U trenutku podnošenja kandidature za članstvo u Savjet,  kandidati moraju biti u dobi od navršenih petnaest (15) do navršenih trideset (30) godina  sa prebivalištem ili boravištem na području Grada Šibenika.</w:t>
      </w:r>
    </w:p>
    <w:p w14:paraId="27EAE222" w14:textId="77777777" w:rsidR="00747F8E" w:rsidRPr="00747F8E" w:rsidRDefault="00747F8E" w:rsidP="00747F8E">
      <w:pPr>
        <w:rPr>
          <w:b w:val="0"/>
        </w:rPr>
      </w:pPr>
      <w:r w:rsidRPr="00747F8E">
        <w:rPr>
          <w:b w:val="0"/>
        </w:rPr>
        <w:t>Savjet ima  sedam (7) članova uključujući predsjednika i zamjenika predsjednika.  Osoba ne može istodobno biti član Savjeta i član Gradskog vijeća Grada Šibenika.</w:t>
      </w:r>
    </w:p>
    <w:p w14:paraId="78F1F2A3" w14:textId="77777777" w:rsidR="00747F8E" w:rsidRPr="00747F8E" w:rsidRDefault="00747F8E" w:rsidP="00747F8E">
      <w:pPr>
        <w:jc w:val="both"/>
        <w:rPr>
          <w:b w:val="0"/>
        </w:rPr>
      </w:pPr>
    </w:p>
    <w:p w14:paraId="74F65192" w14:textId="77777777" w:rsidR="00747F8E" w:rsidRPr="00747F8E" w:rsidRDefault="00747F8E" w:rsidP="00747F8E">
      <w:pPr>
        <w:ind w:firstLine="708"/>
        <w:jc w:val="both"/>
        <w:rPr>
          <w:b w:val="0"/>
          <w:color w:val="000000"/>
        </w:rPr>
      </w:pPr>
      <w:r w:rsidRPr="00747F8E">
        <w:rPr>
          <w:b w:val="0"/>
        </w:rPr>
        <w:t xml:space="preserve"> Novoizabranim članovima m</w:t>
      </w:r>
      <w:r w:rsidRPr="00747F8E">
        <w:rPr>
          <w:b w:val="0"/>
          <w:color w:val="000000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28A43FB5" w14:textId="77777777" w:rsidR="00747F8E" w:rsidRPr="00747F8E" w:rsidRDefault="00747F8E" w:rsidP="00747F8E">
      <w:pPr>
        <w:jc w:val="both"/>
        <w:rPr>
          <w:b w:val="0"/>
        </w:rPr>
      </w:pPr>
    </w:p>
    <w:p w14:paraId="402CCB5C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IV.</w:t>
      </w:r>
    </w:p>
    <w:p w14:paraId="118262A4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Prijedlozi ovlaštenih predlagatelja iz točke III. obavezno sadrže:</w:t>
      </w:r>
    </w:p>
    <w:p w14:paraId="520ED55D" w14:textId="77777777" w:rsidR="00747F8E" w:rsidRPr="00747F8E" w:rsidRDefault="00747F8E" w:rsidP="00747F8E">
      <w:pPr>
        <w:numPr>
          <w:ilvl w:val="0"/>
          <w:numId w:val="2"/>
        </w:numPr>
        <w:autoSpaceDE w:val="0"/>
        <w:autoSpaceDN w:val="0"/>
        <w:jc w:val="both"/>
        <w:rPr>
          <w:b w:val="0"/>
          <w:color w:val="000000"/>
        </w:rPr>
      </w:pPr>
      <w:r w:rsidRPr="00747F8E">
        <w:rPr>
          <w:b w:val="0"/>
          <w:color w:val="000000"/>
        </w:rPr>
        <w:t>naziv i sjedište ovlaštenog predlagatelja,</w:t>
      </w:r>
    </w:p>
    <w:p w14:paraId="1E1C3BEF" w14:textId="77777777" w:rsidR="00747F8E" w:rsidRPr="00747F8E" w:rsidRDefault="00747F8E" w:rsidP="00747F8E">
      <w:pPr>
        <w:numPr>
          <w:ilvl w:val="0"/>
          <w:numId w:val="2"/>
        </w:numPr>
        <w:autoSpaceDE w:val="0"/>
        <w:autoSpaceDN w:val="0"/>
        <w:jc w:val="both"/>
        <w:rPr>
          <w:b w:val="0"/>
          <w:color w:val="000000"/>
        </w:rPr>
      </w:pPr>
      <w:r w:rsidRPr="00747F8E">
        <w:rPr>
          <w:b w:val="0"/>
          <w:color w:val="000000"/>
        </w:rPr>
        <w:t>podatke o kandidaturi (ime i prezime, datum i godina rođenja, prebivalište ili boravište – fotokopija osobne iskaznice ili prijave boravišta),</w:t>
      </w:r>
    </w:p>
    <w:p w14:paraId="3C340FEC" w14:textId="77777777" w:rsidR="00747F8E" w:rsidRPr="00747F8E" w:rsidRDefault="00747F8E" w:rsidP="00747F8E">
      <w:pPr>
        <w:numPr>
          <w:ilvl w:val="0"/>
          <w:numId w:val="2"/>
        </w:numPr>
        <w:autoSpaceDE w:val="0"/>
        <w:autoSpaceDN w:val="0"/>
        <w:jc w:val="both"/>
        <w:rPr>
          <w:b w:val="0"/>
          <w:color w:val="000000"/>
        </w:rPr>
      </w:pPr>
      <w:r w:rsidRPr="00747F8E">
        <w:rPr>
          <w:b w:val="0"/>
          <w:color w:val="000000"/>
        </w:rPr>
        <w:t>obrazloženje prijedloga.</w:t>
      </w:r>
    </w:p>
    <w:p w14:paraId="3453B13E" w14:textId="77777777" w:rsidR="00747F8E" w:rsidRPr="00747F8E" w:rsidRDefault="00747F8E" w:rsidP="00747F8E">
      <w:pPr>
        <w:ind w:firstLine="705"/>
        <w:jc w:val="both"/>
        <w:rPr>
          <w:b w:val="0"/>
        </w:rPr>
      </w:pPr>
      <w:r w:rsidRPr="00747F8E">
        <w:rPr>
          <w:b w:val="0"/>
        </w:rPr>
        <w:t xml:space="preserve">Pisani i obrazloženi prijedlozi ovlaštenih predlagatelja iz točke III. zajedno sa potpisanim Izjavama o prihvaćanju kandidature svakog pojedinog kandidata dostavljaju se osobno u pisarnicu Gradske uprave ili poštom na adresu: Grad Šibenik, Trg </w:t>
      </w:r>
      <w:proofErr w:type="spellStart"/>
      <w:r w:rsidRPr="00747F8E">
        <w:rPr>
          <w:b w:val="0"/>
        </w:rPr>
        <w:t>palih</w:t>
      </w:r>
      <w:proofErr w:type="spellEnd"/>
      <w:r w:rsidRPr="00747F8E">
        <w:rPr>
          <w:b w:val="0"/>
        </w:rPr>
        <w:t xml:space="preserve"> branitelja Domovinskog rata 1, Upravni odjel za društvene djelatnosti, s naznakom „Prijedlog kandidata za izbor članova  Savjeta mladih Grada Šibenika“.</w:t>
      </w:r>
    </w:p>
    <w:p w14:paraId="09C36F91" w14:textId="77777777" w:rsidR="00747F8E" w:rsidRPr="00747F8E" w:rsidRDefault="00747F8E" w:rsidP="00747F8E">
      <w:pPr>
        <w:rPr>
          <w:b w:val="0"/>
          <w:color w:val="000000"/>
        </w:rPr>
      </w:pPr>
      <w:r w:rsidRPr="00747F8E">
        <w:rPr>
          <w:b w:val="0"/>
          <w:color w:val="000000"/>
        </w:rPr>
        <w:tab/>
        <w:t>Prijedlog kandidata koji je nepravovremen, nepotpun ili nepravilno sastavljen neće se razmatrati.</w:t>
      </w:r>
    </w:p>
    <w:p w14:paraId="299BD190" w14:textId="77777777" w:rsidR="00747F8E" w:rsidRDefault="00747F8E" w:rsidP="00747F8E">
      <w:pPr>
        <w:jc w:val="both"/>
        <w:rPr>
          <w:b w:val="0"/>
        </w:rPr>
      </w:pPr>
    </w:p>
    <w:p w14:paraId="59C34A84" w14:textId="77777777" w:rsidR="00A34C4C" w:rsidRDefault="00A34C4C" w:rsidP="00747F8E">
      <w:pPr>
        <w:jc w:val="both"/>
        <w:rPr>
          <w:b w:val="0"/>
        </w:rPr>
      </w:pPr>
    </w:p>
    <w:p w14:paraId="340E958D" w14:textId="77777777" w:rsidR="00A34C4C" w:rsidRPr="00747F8E" w:rsidRDefault="00A34C4C" w:rsidP="00747F8E">
      <w:pPr>
        <w:jc w:val="both"/>
        <w:rPr>
          <w:b w:val="0"/>
        </w:rPr>
      </w:pPr>
    </w:p>
    <w:p w14:paraId="2E8C15C5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lastRenderedPageBreak/>
        <w:t>V.</w:t>
      </w:r>
    </w:p>
    <w:p w14:paraId="4F2BEE59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Rok za dostavu prijedloga je 20 dana od dana objave ovog javnog poziva  na mrežnim stranicama Grada Šibenika.</w:t>
      </w:r>
    </w:p>
    <w:p w14:paraId="6363A69E" w14:textId="77777777" w:rsidR="00A34C4C" w:rsidRDefault="00A34C4C" w:rsidP="00747F8E">
      <w:pPr>
        <w:jc w:val="center"/>
        <w:rPr>
          <w:b w:val="0"/>
        </w:rPr>
      </w:pPr>
    </w:p>
    <w:p w14:paraId="00FBF6E2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VI.</w:t>
      </w:r>
    </w:p>
    <w:p w14:paraId="5D3AFCC3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Odbor za izbor i imenovanje Gradskog vijeća Grada Šibenika izvršit će provjeru formalnih uvjeta prijavljenih kandidata u roku od 10 dana od dana isteka roka za podnošenje prijava.</w:t>
      </w:r>
    </w:p>
    <w:p w14:paraId="3AFFBBAE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 xml:space="preserve">Izvješće o provjeri formalnih uvjeta, te utvrđivanju popisa važećih kandidatura, Odbor za izbor i imenovanje Gradskog vijeća grada Šibenika sastavit će u roku 15 dana od isteka roka za podnošenje prijava. </w:t>
      </w:r>
    </w:p>
    <w:p w14:paraId="7FCFC44B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ab/>
        <w:t>Izvješće iz stavka 2. ove točke dostavlja se Gradskom vijeću Grada Šibenika i objavljuje se na mrežnim stranicama Grada Šibenika.</w:t>
      </w:r>
    </w:p>
    <w:p w14:paraId="60AA7964" w14:textId="77777777" w:rsidR="00747F8E" w:rsidRPr="00747F8E" w:rsidRDefault="00747F8E" w:rsidP="00747F8E">
      <w:pPr>
        <w:jc w:val="center"/>
        <w:rPr>
          <w:b w:val="0"/>
        </w:rPr>
      </w:pPr>
    </w:p>
    <w:p w14:paraId="06FFCCD2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VII.</w:t>
      </w:r>
    </w:p>
    <w:p w14:paraId="1E613F73" w14:textId="77777777" w:rsidR="00747F8E" w:rsidRPr="00747F8E" w:rsidRDefault="00747F8E" w:rsidP="00747F8E">
      <w:pPr>
        <w:jc w:val="both"/>
        <w:rPr>
          <w:b w:val="0"/>
          <w:color w:val="000000"/>
        </w:rPr>
      </w:pPr>
      <w:r w:rsidRPr="00747F8E">
        <w:rPr>
          <w:b w:val="0"/>
        </w:rPr>
        <w:tab/>
      </w:r>
      <w:r w:rsidRPr="00747F8E">
        <w:rPr>
          <w:b w:val="0"/>
          <w:color w:val="000000"/>
        </w:rPr>
        <w:t xml:space="preserve">Gradsko vijeće Grada Šibenika na prvoj sjednici nakon objave popisa važećih kandidatura raspravlja izvješće o provjeri formalnih uvjeta. </w:t>
      </w:r>
    </w:p>
    <w:p w14:paraId="13CBEA3C" w14:textId="77777777" w:rsidR="00747F8E" w:rsidRPr="00747F8E" w:rsidRDefault="00747F8E" w:rsidP="00747F8E">
      <w:pPr>
        <w:ind w:firstLine="708"/>
        <w:jc w:val="both"/>
        <w:rPr>
          <w:b w:val="0"/>
          <w:color w:val="000000"/>
        </w:rPr>
      </w:pPr>
      <w:r w:rsidRPr="00747F8E">
        <w:rPr>
          <w:b w:val="0"/>
          <w:color w:val="000000"/>
        </w:rPr>
        <w:t>Nakon rasprave o izvješću o provjeri formalnih uvjeta, Gradsko vijeće Grada Šibenika s popisa važećih kandidatura javnim glasovanjem bira članove Savjeta.</w:t>
      </w:r>
    </w:p>
    <w:p w14:paraId="10E5AFE7" w14:textId="77777777" w:rsidR="00747F8E" w:rsidRPr="00747F8E" w:rsidRDefault="00747F8E" w:rsidP="00747F8E">
      <w:pPr>
        <w:rPr>
          <w:b w:val="0"/>
        </w:rPr>
      </w:pPr>
    </w:p>
    <w:p w14:paraId="5699FBEC" w14:textId="77777777" w:rsidR="00747F8E" w:rsidRPr="00747F8E" w:rsidRDefault="00747F8E" w:rsidP="00747F8E">
      <w:pPr>
        <w:jc w:val="center"/>
        <w:rPr>
          <w:b w:val="0"/>
        </w:rPr>
      </w:pPr>
      <w:r w:rsidRPr="00747F8E">
        <w:rPr>
          <w:b w:val="0"/>
        </w:rPr>
        <w:t>VIII.</w:t>
      </w:r>
    </w:p>
    <w:p w14:paraId="6C625FC1" w14:textId="77777777" w:rsidR="00747F8E" w:rsidRPr="00747F8E" w:rsidRDefault="00747F8E" w:rsidP="00747F8E">
      <w:pPr>
        <w:ind w:firstLine="708"/>
        <w:jc w:val="both"/>
        <w:rPr>
          <w:b w:val="0"/>
        </w:rPr>
      </w:pPr>
      <w:r w:rsidRPr="00747F8E">
        <w:rPr>
          <w:b w:val="0"/>
        </w:rPr>
        <w:t xml:space="preserve">Sve dodatne obavijesti u svezi ovog Javnog poziva, obrasci  - </w:t>
      </w:r>
      <w:r w:rsidRPr="00747F8E">
        <w:rPr>
          <w:rFonts w:eastAsia="Calibri"/>
          <w:b w:val="0"/>
          <w:lang w:eastAsia="en-US"/>
        </w:rPr>
        <w:t>Izjave o prihvaćanju kandidature za izbor člana Savjeta mladih Grada Šibenika, te Obrazac za isticanje kandidature za izbor člana Savjeta mladih Grada Šibenika</w:t>
      </w:r>
      <w:r w:rsidRPr="00747F8E">
        <w:rPr>
          <w:b w:val="0"/>
        </w:rPr>
        <w:t xml:space="preserve"> dostupni su na službenoj mrežnoj stranici Grada Šibenika: </w:t>
      </w:r>
      <w:hyperlink r:id="rId6" w:history="1">
        <w:r w:rsidRPr="00747F8E">
          <w:rPr>
            <w:rStyle w:val="Hiperveza"/>
            <w:b w:val="0"/>
          </w:rPr>
          <w:t>www.sibenik.hr</w:t>
        </w:r>
      </w:hyperlink>
      <w:r w:rsidRPr="00747F8E">
        <w:rPr>
          <w:b w:val="0"/>
        </w:rPr>
        <w:t xml:space="preserve"> .</w:t>
      </w:r>
    </w:p>
    <w:p w14:paraId="150052D9" w14:textId="77777777" w:rsidR="00747F8E" w:rsidRPr="00747F8E" w:rsidRDefault="00747F8E" w:rsidP="00A34C4C">
      <w:pPr>
        <w:jc w:val="both"/>
        <w:rPr>
          <w:rFonts w:eastAsia="Calibri"/>
          <w:b w:val="0"/>
          <w:lang w:eastAsia="en-US"/>
        </w:rPr>
      </w:pPr>
    </w:p>
    <w:p w14:paraId="4876F951" w14:textId="77777777" w:rsidR="00747F8E" w:rsidRPr="00747F8E" w:rsidRDefault="00747F8E" w:rsidP="00747F8E">
      <w:pPr>
        <w:jc w:val="both"/>
        <w:rPr>
          <w:b w:val="0"/>
        </w:rPr>
      </w:pPr>
    </w:p>
    <w:p w14:paraId="174771E5" w14:textId="77777777" w:rsidR="00747F8E" w:rsidRPr="00747F8E" w:rsidRDefault="00747F8E" w:rsidP="00747F8E">
      <w:pPr>
        <w:jc w:val="both"/>
        <w:rPr>
          <w:b w:val="0"/>
        </w:rPr>
      </w:pPr>
    </w:p>
    <w:p w14:paraId="2AE90D06" w14:textId="77777777" w:rsidR="00747F8E" w:rsidRPr="00747F8E" w:rsidRDefault="00747F8E" w:rsidP="00747F8E">
      <w:pPr>
        <w:jc w:val="both"/>
        <w:rPr>
          <w:b w:val="0"/>
        </w:rPr>
      </w:pPr>
    </w:p>
    <w:p w14:paraId="49A566D0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>KLASA: 024-04/23-01/02</w:t>
      </w:r>
    </w:p>
    <w:p w14:paraId="696605EA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>URBROJ: 2182-1-05/1-23-</w:t>
      </w:r>
      <w:r w:rsidR="00FA4563">
        <w:rPr>
          <w:b w:val="0"/>
        </w:rPr>
        <w:t>6</w:t>
      </w:r>
    </w:p>
    <w:p w14:paraId="09FDBF5F" w14:textId="77777777" w:rsidR="00747F8E" w:rsidRPr="00747F8E" w:rsidRDefault="00747F8E" w:rsidP="00747F8E">
      <w:pPr>
        <w:jc w:val="both"/>
        <w:rPr>
          <w:b w:val="0"/>
        </w:rPr>
      </w:pPr>
      <w:r w:rsidRPr="00747F8E">
        <w:rPr>
          <w:b w:val="0"/>
        </w:rPr>
        <w:t xml:space="preserve">Šibenik, </w:t>
      </w:r>
      <w:r w:rsidR="00FA4563">
        <w:rPr>
          <w:b w:val="0"/>
        </w:rPr>
        <w:t>26.</w:t>
      </w:r>
      <w:r w:rsidRPr="00747F8E">
        <w:rPr>
          <w:b w:val="0"/>
        </w:rPr>
        <w:t xml:space="preserve"> rujna 2023.</w:t>
      </w:r>
    </w:p>
    <w:sectPr w:rsidR="00747F8E" w:rsidRPr="00747F8E" w:rsidSect="00EE23F2">
      <w:pgSz w:w="11906" w:h="16838" w:code="9"/>
      <w:pgMar w:top="1418" w:right="1418" w:bottom="1418" w:left="1418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50751362">
    <w:abstractNumId w:val="0"/>
  </w:num>
  <w:num w:numId="2" w16cid:durableId="310750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16B"/>
    <w:rsid w:val="0000039F"/>
    <w:rsid w:val="000162DD"/>
    <w:rsid w:val="00034820"/>
    <w:rsid w:val="00043EE1"/>
    <w:rsid w:val="00082423"/>
    <w:rsid w:val="000A1606"/>
    <w:rsid w:val="000F1724"/>
    <w:rsid w:val="000F36AC"/>
    <w:rsid w:val="00106447"/>
    <w:rsid w:val="00110D1E"/>
    <w:rsid w:val="001355DC"/>
    <w:rsid w:val="00184431"/>
    <w:rsid w:val="00184D46"/>
    <w:rsid w:val="001A1AC7"/>
    <w:rsid w:val="002840DB"/>
    <w:rsid w:val="002A226F"/>
    <w:rsid w:val="002C3DAB"/>
    <w:rsid w:val="002C4D48"/>
    <w:rsid w:val="002D2704"/>
    <w:rsid w:val="002D38CB"/>
    <w:rsid w:val="002E020C"/>
    <w:rsid w:val="00300797"/>
    <w:rsid w:val="003113F2"/>
    <w:rsid w:val="003304A5"/>
    <w:rsid w:val="00360952"/>
    <w:rsid w:val="003740CD"/>
    <w:rsid w:val="00381A8F"/>
    <w:rsid w:val="003D4755"/>
    <w:rsid w:val="003E0350"/>
    <w:rsid w:val="003F51B0"/>
    <w:rsid w:val="003F55E6"/>
    <w:rsid w:val="003F6B63"/>
    <w:rsid w:val="00446A55"/>
    <w:rsid w:val="00450043"/>
    <w:rsid w:val="0047108F"/>
    <w:rsid w:val="00473247"/>
    <w:rsid w:val="004737B6"/>
    <w:rsid w:val="00473E3A"/>
    <w:rsid w:val="004E42BF"/>
    <w:rsid w:val="005077AD"/>
    <w:rsid w:val="005237B7"/>
    <w:rsid w:val="005442E0"/>
    <w:rsid w:val="005476B9"/>
    <w:rsid w:val="00560EAE"/>
    <w:rsid w:val="00567664"/>
    <w:rsid w:val="005974F8"/>
    <w:rsid w:val="005A7C85"/>
    <w:rsid w:val="005C60CA"/>
    <w:rsid w:val="00616841"/>
    <w:rsid w:val="006230F2"/>
    <w:rsid w:val="00626475"/>
    <w:rsid w:val="00634980"/>
    <w:rsid w:val="00646A58"/>
    <w:rsid w:val="00673035"/>
    <w:rsid w:val="00687DF3"/>
    <w:rsid w:val="006B4C54"/>
    <w:rsid w:val="006C521E"/>
    <w:rsid w:val="006C7441"/>
    <w:rsid w:val="00701869"/>
    <w:rsid w:val="0071156C"/>
    <w:rsid w:val="00722A5A"/>
    <w:rsid w:val="00727514"/>
    <w:rsid w:val="00747F8E"/>
    <w:rsid w:val="00784CEB"/>
    <w:rsid w:val="007A51EB"/>
    <w:rsid w:val="007B518A"/>
    <w:rsid w:val="007D407F"/>
    <w:rsid w:val="007F2810"/>
    <w:rsid w:val="00820642"/>
    <w:rsid w:val="00852638"/>
    <w:rsid w:val="0089433A"/>
    <w:rsid w:val="008A0BDE"/>
    <w:rsid w:val="008B597B"/>
    <w:rsid w:val="00904874"/>
    <w:rsid w:val="00905F40"/>
    <w:rsid w:val="00915D60"/>
    <w:rsid w:val="00974536"/>
    <w:rsid w:val="00983D1D"/>
    <w:rsid w:val="009A0BCA"/>
    <w:rsid w:val="009F4779"/>
    <w:rsid w:val="00A34C4C"/>
    <w:rsid w:val="00A4516B"/>
    <w:rsid w:val="00A7409A"/>
    <w:rsid w:val="00A742DD"/>
    <w:rsid w:val="00A91FAE"/>
    <w:rsid w:val="00A9462B"/>
    <w:rsid w:val="00AD6671"/>
    <w:rsid w:val="00B06A63"/>
    <w:rsid w:val="00B3713B"/>
    <w:rsid w:val="00C659FA"/>
    <w:rsid w:val="00CC3001"/>
    <w:rsid w:val="00CD4F3F"/>
    <w:rsid w:val="00CE1126"/>
    <w:rsid w:val="00CE3C6A"/>
    <w:rsid w:val="00DA0983"/>
    <w:rsid w:val="00E13726"/>
    <w:rsid w:val="00E22938"/>
    <w:rsid w:val="00E32920"/>
    <w:rsid w:val="00E4301F"/>
    <w:rsid w:val="00E4320F"/>
    <w:rsid w:val="00E46344"/>
    <w:rsid w:val="00E805AB"/>
    <w:rsid w:val="00EB08CB"/>
    <w:rsid w:val="00EB0AC6"/>
    <w:rsid w:val="00EC33F2"/>
    <w:rsid w:val="00ED21E6"/>
    <w:rsid w:val="00EE23F2"/>
    <w:rsid w:val="00F02D45"/>
    <w:rsid w:val="00F244F2"/>
    <w:rsid w:val="00F27D4C"/>
    <w:rsid w:val="00F501CF"/>
    <w:rsid w:val="00F60FA1"/>
    <w:rsid w:val="00F72D0E"/>
    <w:rsid w:val="00F74746"/>
    <w:rsid w:val="00FA4563"/>
    <w:rsid w:val="00FB77ED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0B01E"/>
  <w15:chartTrackingRefBased/>
  <w15:docId w15:val="{BFBAA3C3-190A-4D70-B0D5-F76740A7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bCs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7D407F"/>
    <w:rPr>
      <w:rFonts w:ascii="Tahoma" w:hAnsi="Tahoma" w:cs="Tahoma"/>
      <w:sz w:val="16"/>
      <w:szCs w:val="16"/>
    </w:rPr>
  </w:style>
  <w:style w:type="character" w:styleId="Hiperveza">
    <w:name w:val="Hyperlink"/>
    <w:rsid w:val="00FB77ED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FB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beni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AE14-79C8-441F-BDBA-18EE06E8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Bašić</cp:lastModifiedBy>
  <cp:revision>2</cp:revision>
  <cp:lastPrinted>2023-07-10T06:19:00Z</cp:lastPrinted>
  <dcterms:created xsi:type="dcterms:W3CDTF">2023-09-26T08:50:00Z</dcterms:created>
  <dcterms:modified xsi:type="dcterms:W3CDTF">2023-09-26T08:50:00Z</dcterms:modified>
</cp:coreProperties>
</file>